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348" w:rsidRDefault="009174BD">
      <w:bookmarkStart w:id="0" w:name="_GoBack"/>
      <w:bookmarkEnd w:id="0"/>
      <w:r>
        <w:rPr>
          <w:noProof/>
          <w:lang w:val="es-BO" w:eastAsia="es-BO"/>
        </w:rPr>
        <w:drawing>
          <wp:inline distT="0" distB="0" distL="0" distR="0">
            <wp:extent cx="5374005" cy="70008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53" t="18097" r="27710" b="49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005" cy="700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A22" w:rsidRDefault="002D6A22"/>
    <w:p w:rsidR="002D6A22" w:rsidRDefault="002D6A22"/>
    <w:p w:rsidR="00504422" w:rsidRDefault="00504422"/>
    <w:p w:rsidR="00504422" w:rsidRDefault="009174BD">
      <w:pPr>
        <w:rPr>
          <w:sz w:val="28"/>
          <w:szCs w:val="28"/>
        </w:rPr>
      </w:pPr>
      <w:r w:rsidRPr="000C0B41">
        <w:rPr>
          <w:noProof/>
          <w:sz w:val="28"/>
          <w:szCs w:val="28"/>
          <w:lang w:val="es-BO" w:eastAsia="es-BO"/>
        </w:rPr>
        <w:lastRenderedPageBreak/>
        <w:drawing>
          <wp:inline distT="0" distB="0" distL="0" distR="0">
            <wp:extent cx="5834380" cy="663067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380" cy="663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B41" w:rsidRPr="000C0B41" w:rsidRDefault="009174BD">
      <w:pPr>
        <w:rPr>
          <w:sz w:val="28"/>
          <w:szCs w:val="28"/>
        </w:rPr>
      </w:pPr>
      <w:r w:rsidRPr="000C0B41">
        <w:rPr>
          <w:noProof/>
          <w:sz w:val="28"/>
          <w:szCs w:val="28"/>
          <w:lang w:val="es-BO" w:eastAsia="es-BO"/>
        </w:rPr>
        <w:lastRenderedPageBreak/>
        <w:drawing>
          <wp:inline distT="0" distB="0" distL="0" distR="0">
            <wp:extent cx="6058535" cy="4589145"/>
            <wp:effectExtent l="0" t="0" r="0" b="190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535" cy="458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A22" w:rsidRPr="002D6A22" w:rsidRDefault="002D6A22"/>
    <w:p w:rsidR="002D6A22" w:rsidRPr="000C0B41" w:rsidRDefault="009174BD">
      <w:r w:rsidRPr="000C0B41">
        <w:rPr>
          <w:noProof/>
          <w:lang w:val="es-BO" w:eastAsia="es-BO"/>
        </w:rPr>
        <w:drawing>
          <wp:inline distT="0" distB="0" distL="0" distR="0">
            <wp:extent cx="6406515" cy="362394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6515" cy="362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6A22" w:rsidRPr="000C0B41" w:rsidSect="00F70509">
      <w:headerReference w:type="default" r:id="rId10"/>
      <w:pgSz w:w="11906" w:h="16838"/>
      <w:pgMar w:top="284" w:right="170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7C0" w:rsidRDefault="00F247C0">
      <w:r>
        <w:separator/>
      </w:r>
    </w:p>
  </w:endnote>
  <w:endnote w:type="continuationSeparator" w:id="0">
    <w:p w:rsidR="00F247C0" w:rsidRDefault="00F2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7C0" w:rsidRDefault="00F247C0">
      <w:r>
        <w:separator/>
      </w:r>
    </w:p>
  </w:footnote>
  <w:footnote w:type="continuationSeparator" w:id="0">
    <w:p w:rsidR="00F247C0" w:rsidRDefault="00F24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509" w:rsidRDefault="00F70509" w:rsidP="00F70509">
    <w:pPr>
      <w:pStyle w:val="Encabezado"/>
      <w:rPr>
        <w:rFonts w:ascii="Arial" w:hAnsi="Arial" w:cs="Arial"/>
        <w:b/>
        <w:bCs/>
        <w:sz w:val="28"/>
      </w:rPr>
    </w:pPr>
  </w:p>
  <w:tbl>
    <w:tblPr>
      <w:tblW w:w="89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48"/>
      <w:gridCol w:w="4230"/>
      <w:gridCol w:w="2250"/>
    </w:tblGrid>
    <w:tr w:rsidR="00F70509" w:rsidRPr="00C66021" w:rsidTr="00C66021">
      <w:trPr>
        <w:trHeight w:val="742"/>
      </w:trPr>
      <w:tc>
        <w:tcPr>
          <w:tcW w:w="2448" w:type="dxa"/>
          <w:shd w:val="clear" w:color="auto" w:fill="auto"/>
          <w:vAlign w:val="center"/>
        </w:tcPr>
        <w:p w:rsidR="00F70509" w:rsidRPr="00C66021" w:rsidRDefault="009174BD" w:rsidP="00C66021">
          <w:pPr>
            <w:jc w:val="center"/>
            <w:rPr>
              <w:rFonts w:cs="Arial"/>
              <w:color w:val="000000"/>
            </w:rPr>
          </w:pPr>
          <w:r w:rsidRPr="00C66021">
            <w:rPr>
              <w:rFonts w:cs="Arial"/>
              <w:noProof/>
              <w:color w:val="000000"/>
              <w:lang w:val="es-BO" w:eastAsia="es-BO"/>
            </w:rPr>
            <w:drawing>
              <wp:inline distT="0" distB="0" distL="0" distR="0">
                <wp:extent cx="1026795" cy="353695"/>
                <wp:effectExtent l="0" t="0" r="1905" b="8255"/>
                <wp:docPr id="5" name="Imagen 5" descr="ypfb_refinac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ypfb_refinac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30" w:type="dxa"/>
          <w:shd w:val="clear" w:color="auto" w:fill="auto"/>
          <w:vAlign w:val="center"/>
        </w:tcPr>
        <w:p w:rsidR="00F70509" w:rsidRPr="00C66021" w:rsidRDefault="00F70509" w:rsidP="00C66021">
          <w:pPr>
            <w:jc w:val="center"/>
            <w:rPr>
              <w:rFonts w:cs="Arial"/>
              <w:b/>
              <w:color w:val="800000"/>
              <w:sz w:val="22"/>
              <w:szCs w:val="22"/>
            </w:rPr>
          </w:pPr>
          <w:r w:rsidRPr="00C66021">
            <w:rPr>
              <w:rFonts w:ascii="Arial" w:hAnsi="Arial" w:cs="Arial"/>
              <w:b/>
              <w:sz w:val="22"/>
              <w:szCs w:val="22"/>
            </w:rPr>
            <w:t>RECOMENDACIONES PARA EL CORRECTO USO DEL ARNÉS DE SEGURIDAD</w:t>
          </w:r>
        </w:p>
      </w:tc>
      <w:tc>
        <w:tcPr>
          <w:tcW w:w="2250" w:type="dxa"/>
          <w:shd w:val="clear" w:color="auto" w:fill="auto"/>
          <w:vAlign w:val="center"/>
        </w:tcPr>
        <w:p w:rsidR="00F70509" w:rsidRPr="009174BD" w:rsidRDefault="00F70509" w:rsidP="00C66021">
          <w:pPr>
            <w:jc w:val="center"/>
            <w:rPr>
              <w:rFonts w:ascii="Arial" w:hAnsi="Arial" w:cs="Arial"/>
              <w:b/>
              <w:color w:val="000000"/>
              <w:lang w:val="pt-BR"/>
            </w:rPr>
          </w:pPr>
          <w:r w:rsidRPr="009174BD">
            <w:rPr>
              <w:rFonts w:ascii="Arial" w:hAnsi="Arial" w:cs="Arial"/>
              <w:b/>
              <w:color w:val="000000"/>
              <w:lang w:val="pt-BR"/>
            </w:rPr>
            <w:t xml:space="preserve">ANEXO </w:t>
          </w:r>
          <w:r w:rsidR="00EF17A3" w:rsidRPr="009174BD">
            <w:rPr>
              <w:rFonts w:ascii="Arial" w:hAnsi="Arial" w:cs="Arial"/>
              <w:b/>
              <w:color w:val="000000"/>
              <w:lang w:val="pt-BR"/>
            </w:rPr>
            <w:t>B</w:t>
          </w:r>
        </w:p>
        <w:p w:rsidR="00F70509" w:rsidRPr="009174BD" w:rsidRDefault="009174BD" w:rsidP="00741A1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174BD">
            <w:rPr>
              <w:rFonts w:ascii="Arial" w:hAnsi="Arial" w:cs="Arial"/>
              <w:b/>
              <w:bCs/>
              <w:sz w:val="20"/>
              <w:szCs w:val="20"/>
              <w:shd w:val="clear" w:color="auto" w:fill="FFFFFF"/>
            </w:rPr>
            <w:t>PE-1-DGSMS-141</w:t>
          </w:r>
        </w:p>
      </w:tc>
    </w:tr>
  </w:tbl>
  <w:p w:rsidR="00F70509" w:rsidRPr="00CC2002" w:rsidRDefault="00F70509" w:rsidP="00F70509">
    <w:pPr>
      <w:pStyle w:val="Encabezado"/>
      <w:rPr>
        <w:rFonts w:ascii="Arial" w:hAnsi="Arial" w:cs="Arial"/>
        <w:b/>
        <w:bCs/>
        <w:sz w:val="28"/>
        <w:lang w:val="pt-BR"/>
      </w:rPr>
    </w:pPr>
    <w:r w:rsidRPr="00CC2002">
      <w:rPr>
        <w:rFonts w:ascii="Arial" w:hAnsi="Arial" w:cs="Arial"/>
        <w:b/>
        <w:bCs/>
        <w:sz w:val="28"/>
        <w:lang w:val="pt-BR"/>
      </w:rPr>
      <w:t xml:space="preserve">                           </w:t>
    </w:r>
  </w:p>
  <w:p w:rsidR="00F70509" w:rsidRDefault="00F7050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A22"/>
    <w:rsid w:val="000C0B41"/>
    <w:rsid w:val="002D6A22"/>
    <w:rsid w:val="00304736"/>
    <w:rsid w:val="003810F0"/>
    <w:rsid w:val="003952BF"/>
    <w:rsid w:val="003D6653"/>
    <w:rsid w:val="004D229E"/>
    <w:rsid w:val="00504422"/>
    <w:rsid w:val="005921CB"/>
    <w:rsid w:val="00645B6C"/>
    <w:rsid w:val="00700353"/>
    <w:rsid w:val="00741A12"/>
    <w:rsid w:val="007F3C2F"/>
    <w:rsid w:val="00825348"/>
    <w:rsid w:val="008B4A21"/>
    <w:rsid w:val="009174BD"/>
    <w:rsid w:val="009B092D"/>
    <w:rsid w:val="00AF2ACC"/>
    <w:rsid w:val="00C05AF3"/>
    <w:rsid w:val="00C40A19"/>
    <w:rsid w:val="00C66021"/>
    <w:rsid w:val="00CA3FBF"/>
    <w:rsid w:val="00CB0F76"/>
    <w:rsid w:val="00CB19BF"/>
    <w:rsid w:val="00CC0889"/>
    <w:rsid w:val="00CD0641"/>
    <w:rsid w:val="00CE76D3"/>
    <w:rsid w:val="00E6424B"/>
    <w:rsid w:val="00ED1E15"/>
    <w:rsid w:val="00EF17A3"/>
    <w:rsid w:val="00F247C0"/>
    <w:rsid w:val="00F70509"/>
    <w:rsid w:val="00FD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8834ED-6A10-4601-AE10-754BC1FD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7050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70509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F70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neral1">
    <w:name w:val="general1"/>
    <w:rsid w:val="003952BF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YPFB REFINACION S.A.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PETROBRAS BOLIVIA S.A.</dc:creator>
  <cp:keywords/>
  <dc:description/>
  <cp:lastModifiedBy>Maya Camacho Mojica</cp:lastModifiedBy>
  <cp:revision>2</cp:revision>
  <dcterms:created xsi:type="dcterms:W3CDTF">2023-06-13T14:30:00Z</dcterms:created>
  <dcterms:modified xsi:type="dcterms:W3CDTF">2023-06-13T14:30:00Z</dcterms:modified>
</cp:coreProperties>
</file>